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89"/>
      </w:tblGrid>
      <w:tr w:rsidR="00C2196B" w:rsidTr="002D2BBB">
        <w:trPr>
          <w:trHeight w:val="65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C2196B" w:rsidRDefault="006435B4" w:rsidP="00C2196B">
            <w:r>
              <w:t>Tenant</w:t>
            </w:r>
            <w:r w:rsidR="0077606E">
              <w:t>/tenant rep</w:t>
            </w:r>
            <w:r>
              <w:t xml:space="preserve"> name and address</w:t>
            </w:r>
          </w:p>
          <w:sdt>
            <w:sdtPr>
              <w:id w:val="-22866616"/>
              <w:placeholder>
                <w:docPart w:val="DefaultPlaceholder_1082065158"/>
              </w:placeholder>
              <w:showingPlcHdr/>
            </w:sdtPr>
            <w:sdtEndPr/>
            <w:sdtContent>
              <w:p w:rsidR="00870B11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C2196B" w:rsidRDefault="00C2196B" w:rsidP="006435B4">
            <w:r>
              <w:t xml:space="preserve">Address of property </w:t>
            </w:r>
            <w:r w:rsidR="006435B4">
              <w:t>to which access is required (if different)</w:t>
            </w:r>
          </w:p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518967841"/>
              <w:placeholder>
                <w:docPart w:val="87A64A0965554A2690CBE004009BC6EC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050139980"/>
              <w:placeholder>
                <w:docPart w:val="D1EC33D13AD84E2AA38AEA7636E6D046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738863680"/>
              <w:placeholder>
                <w:docPart w:val="A06E08B0E19C4146BA782C6DBA3E37EE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361551478"/>
              <w:placeholder>
                <w:docPart w:val="300CF7C2D85A4C7DAB1BD17DE0C6B02D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721410755"/>
              <w:placeholder>
                <w:docPart w:val="577B90C08027418F8C0C8B44A1D811C0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307161229"/>
              <w:placeholder>
                <w:docPart w:val="15E943A665BB4D4381FCF9A657DFFBE2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723591600"/>
              <w:placeholder>
                <w:docPart w:val="D82A8BE8291D49FB95C059EE41288FA5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85842447"/>
              <w:placeholder>
                <w:docPart w:val="6558411A206B4EC28F653D7A50811F16"/>
              </w:placeholder>
              <w:showingPlcHdr/>
            </w:sdtPr>
            <w:sdtEndPr/>
            <w:sdtContent>
              <w:p w:rsidR="00C2196B" w:rsidRDefault="00870B11" w:rsidP="00C2196B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Default="00C2196B" w:rsidP="00C2196B"/>
    <w:p w:rsidR="00C2196B" w:rsidRPr="0077606E" w:rsidRDefault="00C2196B" w:rsidP="00C2196B">
      <w:pPr>
        <w:rPr>
          <w:b/>
        </w:rPr>
      </w:pPr>
      <w:proofErr w:type="gramStart"/>
      <w:r w:rsidRPr="0077606E">
        <w:rPr>
          <w:b/>
        </w:rPr>
        <w:t xml:space="preserve">The Housing (Scotland) Act 2006 –section </w:t>
      </w:r>
      <w:r w:rsidR="006435B4" w:rsidRPr="0077606E">
        <w:rPr>
          <w:b/>
        </w:rPr>
        <w:t>28A</w:t>
      </w:r>
      <w:r w:rsidRPr="0077606E">
        <w:rPr>
          <w:b/>
        </w:rPr>
        <w:t>.</w:t>
      </w:r>
      <w:proofErr w:type="gramEnd"/>
    </w:p>
    <w:p w:rsidR="00C2196B" w:rsidRPr="0077606E" w:rsidRDefault="006435B4" w:rsidP="00C2196B">
      <w:pPr>
        <w:rPr>
          <w:b/>
        </w:rPr>
      </w:pPr>
      <w:r w:rsidRPr="0077606E">
        <w:rPr>
          <w:b/>
        </w:rPr>
        <w:t>Request for access to tenanted property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36"/>
        <w:gridCol w:w="8327"/>
      </w:tblGrid>
      <w:tr w:rsidR="00C2196B" w:rsidRPr="00C2196B" w:rsidTr="00F2704A">
        <w:trPr>
          <w:trHeight w:val="670"/>
        </w:trPr>
        <w:tc>
          <w:tcPr>
            <w:tcW w:w="9242" w:type="dxa"/>
            <w:gridSpan w:val="3"/>
            <w:tcBorders>
              <w:bottom w:val="nil"/>
            </w:tcBorders>
          </w:tcPr>
          <w:p w:rsidR="00C2196B" w:rsidRDefault="006435B4" w:rsidP="00E30C05">
            <w:pPr>
              <w:jc w:val="both"/>
            </w:pPr>
            <w:r>
              <w:t>I am writing to inform you that I wish to exercise my right of entry to the tenanted property listed above for the following reason(s):</w:t>
            </w:r>
          </w:p>
          <w:p w:rsidR="00F2704A" w:rsidRPr="00260193" w:rsidRDefault="00F2704A" w:rsidP="006435B4">
            <w:pPr>
              <w:rPr>
                <w:sz w:val="18"/>
                <w:szCs w:val="18"/>
              </w:rPr>
            </w:pPr>
            <w:r w:rsidRPr="00260193">
              <w:rPr>
                <w:sz w:val="18"/>
                <w:szCs w:val="18"/>
              </w:rPr>
              <w:t xml:space="preserve">(please tick </w:t>
            </w:r>
            <w:r w:rsidRPr="001569E6">
              <w:rPr>
                <w:b/>
                <w:sz w:val="18"/>
                <w:szCs w:val="18"/>
              </w:rPr>
              <w:t>all</w:t>
            </w:r>
            <w:r w:rsidRPr="00260193">
              <w:rPr>
                <w:sz w:val="18"/>
                <w:szCs w:val="18"/>
              </w:rPr>
              <w:t xml:space="preserve"> those that apply)</w:t>
            </w:r>
          </w:p>
        </w:tc>
      </w:tr>
      <w:tr w:rsidR="00260193" w:rsidRPr="00C2196B" w:rsidTr="00870B11">
        <w:trPr>
          <w:gridBefore w:val="1"/>
          <w:wBefore w:w="486" w:type="dxa"/>
          <w:trHeight w:val="284"/>
        </w:trPr>
        <w:sdt>
          <w:sdtPr>
            <w:id w:val="14848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260193" w:rsidRDefault="00870B11" w:rsidP="006435B4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8425" w:type="dxa"/>
            <w:vMerge w:val="restart"/>
            <w:tcBorders>
              <w:top w:val="nil"/>
              <w:left w:val="single" w:sz="4" w:space="0" w:color="FFFFFF" w:themeColor="background1"/>
            </w:tcBorders>
          </w:tcPr>
          <w:p w:rsidR="00260193" w:rsidRDefault="00260193" w:rsidP="00E30C05">
            <w:pPr>
              <w:jc w:val="both"/>
            </w:pPr>
            <w:r w:rsidRPr="00260193">
              <w:t xml:space="preserve">viewing its state and condition for the purpose of determining whether the house meets </w:t>
            </w:r>
          </w:p>
          <w:p w:rsidR="00260193" w:rsidRDefault="00260193" w:rsidP="006435B4">
            <w:r w:rsidRPr="00260193">
              <w:t>the repairing standard</w:t>
            </w:r>
          </w:p>
        </w:tc>
      </w:tr>
      <w:tr w:rsidR="00260193" w:rsidRPr="00C2196B" w:rsidTr="00870B11">
        <w:trPr>
          <w:gridBefore w:val="1"/>
          <w:wBefore w:w="486" w:type="dxa"/>
          <w:trHeight w:val="284"/>
        </w:trPr>
        <w:tc>
          <w:tcPr>
            <w:tcW w:w="3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0193" w:rsidRDefault="00260193" w:rsidP="006435B4"/>
        </w:tc>
        <w:tc>
          <w:tcPr>
            <w:tcW w:w="8425" w:type="dxa"/>
            <w:vMerge/>
            <w:tcBorders>
              <w:left w:val="single" w:sz="4" w:space="0" w:color="FFFFFF" w:themeColor="background1"/>
              <w:bottom w:val="nil"/>
            </w:tcBorders>
          </w:tcPr>
          <w:p w:rsidR="00260193" w:rsidRPr="00260193" w:rsidRDefault="00260193" w:rsidP="006435B4"/>
        </w:tc>
      </w:tr>
      <w:tr w:rsidR="00260193" w:rsidRPr="00C2196B" w:rsidTr="00870B11">
        <w:trPr>
          <w:gridBefore w:val="1"/>
          <w:wBefore w:w="486" w:type="dxa"/>
          <w:trHeight w:val="284"/>
        </w:trPr>
        <w:sdt>
          <w:sdtPr>
            <w:id w:val="171576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260193" w:rsidRDefault="00870B11" w:rsidP="006435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25" w:type="dxa"/>
            <w:vMerge w:val="restart"/>
            <w:tcBorders>
              <w:top w:val="nil"/>
              <w:left w:val="single" w:sz="4" w:space="0" w:color="FFFFFF" w:themeColor="background1"/>
            </w:tcBorders>
          </w:tcPr>
          <w:p w:rsidR="00260193" w:rsidRDefault="00260193" w:rsidP="00E30C05">
            <w:pPr>
              <w:jc w:val="both"/>
            </w:pPr>
            <w:r w:rsidRPr="00260193">
              <w:t>carrying out any work necessary to comply with the duty in section 14(1)(b) or a repairing standard enforcement order</w:t>
            </w:r>
          </w:p>
        </w:tc>
      </w:tr>
      <w:tr w:rsidR="00260193" w:rsidRPr="00C2196B" w:rsidTr="00870B11">
        <w:trPr>
          <w:gridBefore w:val="1"/>
          <w:wBefore w:w="486" w:type="dxa"/>
          <w:trHeight w:val="284"/>
        </w:trPr>
        <w:tc>
          <w:tcPr>
            <w:tcW w:w="33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260193" w:rsidRDefault="00260193" w:rsidP="006435B4"/>
        </w:tc>
        <w:tc>
          <w:tcPr>
            <w:tcW w:w="8425" w:type="dxa"/>
            <w:vMerge/>
            <w:tcBorders>
              <w:left w:val="single" w:sz="4" w:space="0" w:color="FFFFFF" w:themeColor="background1"/>
              <w:bottom w:val="nil"/>
            </w:tcBorders>
          </w:tcPr>
          <w:p w:rsidR="00260193" w:rsidRPr="00260193" w:rsidRDefault="00260193" w:rsidP="006435B4"/>
        </w:tc>
      </w:tr>
      <w:tr w:rsidR="00260193" w:rsidRPr="00C2196B" w:rsidTr="00260193">
        <w:trPr>
          <w:trHeight w:val="934"/>
        </w:trPr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</w:tcPr>
          <w:p w:rsidR="0077606E" w:rsidRDefault="00260193" w:rsidP="00E30C05">
            <w:pPr>
              <w:jc w:val="both"/>
            </w:pPr>
            <w:r>
              <w:t>To allow you to make the appropriate arrangements to enable me to complete the inspection/</w:t>
            </w:r>
            <w:r w:rsidR="0077606E">
              <w:t xml:space="preserve">carry out the </w:t>
            </w:r>
            <w:r>
              <w:t xml:space="preserve">repair, </w:t>
            </w:r>
            <w:r w:rsidR="0077606E">
              <w:t xml:space="preserve">please note </w:t>
            </w:r>
            <w:r>
              <w:t xml:space="preserve">that </w:t>
            </w:r>
            <w:r w:rsidR="0077606E">
              <w:t>the following areas will require to be inspected/ works will require to be completed</w:t>
            </w:r>
            <w:r>
              <w:t>:</w:t>
            </w:r>
          </w:p>
          <w:sdt>
            <w:sdtPr>
              <w:id w:val="-1639797082"/>
              <w:placeholder>
                <w:docPart w:val="A43FF79D39994AAF98EA5D11085DB546"/>
              </w:placeholder>
              <w:showingPlcHdr/>
            </w:sdtPr>
            <w:sdtEndPr/>
            <w:sdtContent>
              <w:p w:rsidR="00870B11" w:rsidRDefault="00870B11" w:rsidP="00870B11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0193" w:rsidRPr="00C2196B" w:rsidTr="00260193">
        <w:trPr>
          <w:trHeight w:val="397"/>
        </w:trPr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</w:tcPr>
          <w:sdt>
            <w:sdtPr>
              <w:id w:val="-1254199734"/>
              <w:placeholder>
                <w:docPart w:val="3BBDB2F8B9A34A9083610214E2F9A015"/>
              </w:placeholder>
              <w:showingPlcHdr/>
            </w:sdtPr>
            <w:sdtEndPr/>
            <w:sdtContent>
              <w:p w:rsidR="00260193" w:rsidRDefault="00870B11" w:rsidP="003569C2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704A" w:rsidRPr="00C2196B" w:rsidTr="00260193">
        <w:trPr>
          <w:trHeight w:val="397"/>
        </w:trPr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</w:tcPr>
          <w:sdt>
            <w:sdtPr>
              <w:id w:val="1638834235"/>
              <w:placeholder>
                <w:docPart w:val="CC1B10FE6DF44E8FB13033648C583CE7"/>
              </w:placeholder>
              <w:showingPlcHdr/>
            </w:sdtPr>
            <w:sdtEndPr/>
            <w:sdtContent>
              <w:p w:rsidR="00F2704A" w:rsidRDefault="00870B11" w:rsidP="006435B4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F2704A">
        <w:trPr>
          <w:trHeight w:val="397"/>
        </w:trPr>
        <w:tc>
          <w:tcPr>
            <w:tcW w:w="9242" w:type="dxa"/>
            <w:gridSpan w:val="3"/>
          </w:tcPr>
          <w:p w:rsidR="0077606E" w:rsidRDefault="0077606E" w:rsidP="006435B4"/>
          <w:p w:rsidR="006435B4" w:rsidRDefault="006435B4" w:rsidP="00E30C05">
            <w:pPr>
              <w:jc w:val="both"/>
            </w:pPr>
            <w:r>
              <w:t xml:space="preserve">I </w:t>
            </w:r>
            <w:r w:rsidR="0077606E">
              <w:t xml:space="preserve">am required to give you 24 hours’ notice in writing of the date for which access is required. I hereby notify you that I </w:t>
            </w:r>
            <w:r>
              <w:t>require access to be provide</w:t>
            </w:r>
            <w:r w:rsidR="0077606E">
              <w:t>d</w:t>
            </w:r>
            <w:r>
              <w:t xml:space="preserve"> on the following </w:t>
            </w:r>
            <w:r w:rsidR="00D772A9">
              <w:t>dates</w:t>
            </w:r>
            <w:r>
              <w:t>(s) and time(s):</w:t>
            </w:r>
          </w:p>
          <w:sdt>
            <w:sdtPr>
              <w:id w:val="1430306298"/>
              <w:placeholder>
                <w:docPart w:val="B7D167CB30F34393852D60808EE13F6D"/>
              </w:placeholder>
              <w:showingPlcHdr/>
            </w:sdtPr>
            <w:sdtEndPr/>
            <w:sdtContent>
              <w:p w:rsidR="00C2196B" w:rsidRPr="00C2196B" w:rsidRDefault="00870B11" w:rsidP="006435B4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435B4" w:rsidRPr="00C2196B" w:rsidTr="00F2704A">
        <w:trPr>
          <w:trHeight w:val="397"/>
        </w:trPr>
        <w:tc>
          <w:tcPr>
            <w:tcW w:w="9242" w:type="dxa"/>
            <w:gridSpan w:val="3"/>
          </w:tcPr>
          <w:sdt>
            <w:sdtPr>
              <w:id w:val="-1156997631"/>
              <w:placeholder>
                <w:docPart w:val="FE576C7C951A4258B9F68D31ABBB5C50"/>
              </w:placeholder>
              <w:showingPlcHdr/>
            </w:sdtPr>
            <w:sdtEndPr/>
            <w:sdtContent>
              <w:p w:rsidR="006435B4" w:rsidRDefault="00870B11" w:rsidP="006435B4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7606E" w:rsidRPr="00C2196B" w:rsidTr="0077606E">
        <w:trPr>
          <w:trHeight w:val="57"/>
        </w:trPr>
        <w:tc>
          <w:tcPr>
            <w:tcW w:w="9242" w:type="dxa"/>
            <w:gridSpan w:val="3"/>
            <w:tcBorders>
              <w:bottom w:val="single" w:sz="4" w:space="0" w:color="FFFFFF" w:themeColor="background1"/>
            </w:tcBorders>
          </w:tcPr>
          <w:p w:rsidR="0077606E" w:rsidRDefault="0077606E" w:rsidP="006435B4"/>
        </w:tc>
      </w:tr>
    </w:tbl>
    <w:p w:rsidR="006435B4" w:rsidRDefault="00D772A9" w:rsidP="00E30C05">
      <w:pPr>
        <w:jc w:val="both"/>
      </w:pPr>
      <w:r>
        <w:t xml:space="preserve">If access is not provided at this time I am entitled to apply for assistance from the </w:t>
      </w:r>
      <w:r w:rsidR="00947802">
        <w:t>First-tier Tribunal for Scotland (Housing and Property Chamber)</w:t>
      </w:r>
      <w:r>
        <w:t xml:space="preserve"> to exercise my right of entry to the property. It is my intention to make an application should access not be provided at the specified date(s) and time(s) notified above.</w:t>
      </w:r>
    </w:p>
    <w:p w:rsidR="0077606E" w:rsidRDefault="00C2196B" w:rsidP="00C2196B">
      <w:r>
        <w:t>Yours 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D2BBB" w:rsidTr="0077606E">
        <w:trPr>
          <w:trHeight w:val="397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2D2BBB" w:rsidRDefault="006435B4" w:rsidP="006435B4">
            <w:r>
              <w:t>Landlord/landlord representative</w:t>
            </w:r>
            <w:r w:rsidR="002D2BBB">
              <w:t>*</w:t>
            </w:r>
          </w:p>
          <w:p w:rsidR="002D2BBB" w:rsidRDefault="002D2BBB" w:rsidP="006435B4">
            <w:r>
              <w:t>name and address</w:t>
            </w:r>
          </w:p>
          <w:sdt>
            <w:sdtPr>
              <w:id w:val="1618331672"/>
              <w:showingPlcHdr/>
            </w:sdtPr>
            <w:sdtEndPr/>
            <w:sdtContent>
              <w:bookmarkStart w:id="0" w:name="_GoBack" w:displacedByCustomXml="prev"/>
              <w:p w:rsidR="002D2BBB" w:rsidRDefault="00870B11" w:rsidP="006435B4">
                <w:r w:rsidRPr="00106259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2D2BBB" w:rsidTr="0077606E">
        <w:trPr>
          <w:trHeight w:val="397"/>
        </w:trPr>
        <w:tc>
          <w:tcPr>
            <w:tcW w:w="5211" w:type="dxa"/>
            <w:tcBorders>
              <w:left w:val="nil"/>
              <w:right w:val="nil"/>
            </w:tcBorders>
          </w:tcPr>
          <w:sdt>
            <w:sdtPr>
              <w:id w:val="-2066556879"/>
              <w:showingPlcHdr/>
            </w:sdtPr>
            <w:sdtEndPr/>
            <w:sdtContent>
              <w:p w:rsidR="002D2BBB" w:rsidRDefault="00870B11" w:rsidP="006435B4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77606E">
        <w:trPr>
          <w:trHeight w:val="397"/>
        </w:trPr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525176148"/>
              <w:showingPlcHdr/>
            </w:sdtPr>
            <w:sdtEndPr/>
            <w:sdtContent>
              <w:p w:rsidR="002D2BBB" w:rsidRDefault="00870B11" w:rsidP="006435B4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77606E">
        <w:trPr>
          <w:trHeight w:val="397"/>
        </w:trPr>
        <w:tc>
          <w:tcPr>
            <w:tcW w:w="5211" w:type="dxa"/>
            <w:tcBorders>
              <w:left w:val="nil"/>
              <w:right w:val="nil"/>
            </w:tcBorders>
          </w:tcPr>
          <w:sdt>
            <w:sdtPr>
              <w:id w:val="1347833684"/>
              <w:showingPlcHdr/>
            </w:sdtPr>
            <w:sdtEndPr/>
            <w:sdtContent>
              <w:p w:rsidR="002D2BBB" w:rsidRDefault="00870B11" w:rsidP="006435B4">
                <w:r w:rsidRPr="001062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D2BBB" w:rsidRDefault="002D2BBB" w:rsidP="0077606E"/>
    <w:sectPr w:rsidR="002D2B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B4" w:rsidRDefault="006435B4" w:rsidP="00C2196B">
      <w:pPr>
        <w:spacing w:after="0" w:line="240" w:lineRule="auto"/>
      </w:pPr>
      <w:r>
        <w:separator/>
      </w:r>
    </w:p>
  </w:endnote>
  <w:endnote w:type="continuationSeparator" w:id="0">
    <w:p w:rsidR="006435B4" w:rsidRDefault="006435B4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B4" w:rsidRDefault="006435B4">
    <w:pPr>
      <w:pStyle w:val="Footer"/>
    </w:pPr>
    <w:r>
      <w:t>*delete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B4" w:rsidRDefault="006435B4" w:rsidP="00C2196B">
      <w:pPr>
        <w:spacing w:after="0" w:line="240" w:lineRule="auto"/>
      </w:pPr>
      <w:r>
        <w:separator/>
      </w:r>
    </w:p>
  </w:footnote>
  <w:footnote w:type="continuationSeparator" w:id="0">
    <w:p w:rsidR="006435B4" w:rsidRDefault="006435B4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B4" w:rsidRDefault="006435B4" w:rsidP="00C2196B">
    <w:pPr>
      <w:jc w:val="right"/>
    </w:pPr>
    <w:r>
      <w:t>Landlord notification of repair letter</w:t>
    </w:r>
  </w:p>
  <w:p w:rsidR="006435B4" w:rsidRDefault="006435B4" w:rsidP="00C219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XcY5ZG/2OkMlIW4pYil57Qot2I=" w:salt="JoC6kp3cbusJbIe5QIfK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B"/>
    <w:rsid w:val="001569E6"/>
    <w:rsid w:val="00260193"/>
    <w:rsid w:val="002D2BBB"/>
    <w:rsid w:val="006435B4"/>
    <w:rsid w:val="0077606E"/>
    <w:rsid w:val="00870B11"/>
    <w:rsid w:val="008D1418"/>
    <w:rsid w:val="00947802"/>
    <w:rsid w:val="00C2196B"/>
    <w:rsid w:val="00D772A9"/>
    <w:rsid w:val="00DA14B4"/>
    <w:rsid w:val="00E30C05"/>
    <w:rsid w:val="00E54B3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70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70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6F4A-C78C-41A6-A419-C77C1808D4F8}"/>
      </w:docPartPr>
      <w:docPartBody>
        <w:p w:rsidR="00D71AF0" w:rsidRDefault="00C57424"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87A64A0965554A2690CBE004009B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5F0D-032F-438B-99BA-09283B4747F0}"/>
      </w:docPartPr>
      <w:docPartBody>
        <w:p w:rsidR="00D71AF0" w:rsidRDefault="00C57424" w:rsidP="00C57424">
          <w:pPr>
            <w:pStyle w:val="87A64A0965554A2690CBE004009BC6EC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A06E08B0E19C4146BA782C6DBA3E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44CD-6711-4DAF-B790-02FFD6C8AF7A}"/>
      </w:docPartPr>
      <w:docPartBody>
        <w:p w:rsidR="00D71AF0" w:rsidRDefault="00C57424" w:rsidP="00C57424">
          <w:pPr>
            <w:pStyle w:val="A06E08B0E19C4146BA782C6DBA3E37EE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577B90C08027418F8C0C8B44A1D8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BE09-2673-4983-8CF6-C8AD83C080CE}"/>
      </w:docPartPr>
      <w:docPartBody>
        <w:p w:rsidR="00D71AF0" w:rsidRDefault="00C57424" w:rsidP="00C57424">
          <w:pPr>
            <w:pStyle w:val="577B90C08027418F8C0C8B44A1D811C0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D82A8BE8291D49FB95C059EE4128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A8A4-BB75-4D1C-AC20-D010455732E9}"/>
      </w:docPartPr>
      <w:docPartBody>
        <w:p w:rsidR="00D71AF0" w:rsidRDefault="00C57424" w:rsidP="00C57424">
          <w:pPr>
            <w:pStyle w:val="D82A8BE8291D49FB95C059EE41288FA5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6558411A206B4EC28F653D7A5081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1C0F-46C1-4448-A3A7-409CA511ADEA}"/>
      </w:docPartPr>
      <w:docPartBody>
        <w:p w:rsidR="00D71AF0" w:rsidRDefault="00C57424" w:rsidP="00C57424">
          <w:pPr>
            <w:pStyle w:val="6558411A206B4EC28F653D7A50811F16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15E943A665BB4D4381FCF9A657DF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73D7-59BE-49C1-B104-1332003A132A}"/>
      </w:docPartPr>
      <w:docPartBody>
        <w:p w:rsidR="00D71AF0" w:rsidRDefault="00C57424" w:rsidP="00C57424">
          <w:pPr>
            <w:pStyle w:val="15E943A665BB4D4381FCF9A657DFFBE2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300CF7C2D85A4C7DAB1BD17DE0C6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20F5-E3C2-499D-BA7E-87A0A8D49FFE}"/>
      </w:docPartPr>
      <w:docPartBody>
        <w:p w:rsidR="00D71AF0" w:rsidRDefault="00C57424" w:rsidP="00C57424">
          <w:pPr>
            <w:pStyle w:val="300CF7C2D85A4C7DAB1BD17DE0C6B02D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D1EC33D13AD84E2AA38AEA7636E6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4145-3120-4430-B058-9B291E9D1007}"/>
      </w:docPartPr>
      <w:docPartBody>
        <w:p w:rsidR="00D71AF0" w:rsidRDefault="00C57424" w:rsidP="00C57424">
          <w:pPr>
            <w:pStyle w:val="D1EC33D13AD84E2AA38AEA7636E6D046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A43FF79D39994AAF98EA5D11085D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82F5-E1B6-452D-91EB-006522CB563C}"/>
      </w:docPartPr>
      <w:docPartBody>
        <w:p w:rsidR="00D71AF0" w:rsidRDefault="00C57424" w:rsidP="00C57424">
          <w:pPr>
            <w:pStyle w:val="A43FF79D39994AAF98EA5D11085DB546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3BBDB2F8B9A34A9083610214E2F9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CE79-4DA8-4637-89EA-36FEDF54AE8C}"/>
      </w:docPartPr>
      <w:docPartBody>
        <w:p w:rsidR="00D71AF0" w:rsidRDefault="00C57424" w:rsidP="00C57424">
          <w:pPr>
            <w:pStyle w:val="3BBDB2F8B9A34A9083610214E2F9A015"/>
          </w:pPr>
          <w:r w:rsidRPr="00106259">
            <w:rPr>
              <w:rStyle w:val="PlaceholderText"/>
            </w:rPr>
            <w:t>Click here to enter text.</w:t>
          </w:r>
        </w:p>
      </w:docPartBody>
    </w:docPart>
    <w:docPart>
      <w:docPartPr>
        <w:name w:val="CC1B10FE6DF44E8FB13033648C58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5BC9-F2F8-47FB-B899-FB69E38B2F55}"/>
      </w:docPartPr>
      <w:docPartBody>
        <w:p w:rsidR="00D71AF0" w:rsidRDefault="00C57424" w:rsidP="00C57424">
          <w:pPr>
            <w:pStyle w:val="CC1B10FE6DF44E8FB13033648C583CE7"/>
          </w:pPr>
          <w:r w:rsidRPr="001062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4"/>
    <w:rsid w:val="00C57424"/>
    <w:rsid w:val="00D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424"/>
    <w:rPr>
      <w:color w:val="808080"/>
    </w:rPr>
  </w:style>
  <w:style w:type="paragraph" w:customStyle="1" w:styleId="87A64A0965554A2690CBE004009BC6EC">
    <w:name w:val="87A64A0965554A2690CBE004009BC6EC"/>
    <w:rsid w:val="00C57424"/>
  </w:style>
  <w:style w:type="paragraph" w:customStyle="1" w:styleId="A06E08B0E19C4146BA782C6DBA3E37EE">
    <w:name w:val="A06E08B0E19C4146BA782C6DBA3E37EE"/>
    <w:rsid w:val="00C57424"/>
  </w:style>
  <w:style w:type="paragraph" w:customStyle="1" w:styleId="577B90C08027418F8C0C8B44A1D811C0">
    <w:name w:val="577B90C08027418F8C0C8B44A1D811C0"/>
    <w:rsid w:val="00C57424"/>
  </w:style>
  <w:style w:type="paragraph" w:customStyle="1" w:styleId="D82A8BE8291D49FB95C059EE41288FA5">
    <w:name w:val="D82A8BE8291D49FB95C059EE41288FA5"/>
    <w:rsid w:val="00C57424"/>
  </w:style>
  <w:style w:type="paragraph" w:customStyle="1" w:styleId="6558411A206B4EC28F653D7A50811F16">
    <w:name w:val="6558411A206B4EC28F653D7A50811F16"/>
    <w:rsid w:val="00C57424"/>
  </w:style>
  <w:style w:type="paragraph" w:customStyle="1" w:styleId="15E943A665BB4D4381FCF9A657DFFBE2">
    <w:name w:val="15E943A665BB4D4381FCF9A657DFFBE2"/>
    <w:rsid w:val="00C57424"/>
  </w:style>
  <w:style w:type="paragraph" w:customStyle="1" w:styleId="300CF7C2D85A4C7DAB1BD17DE0C6B02D">
    <w:name w:val="300CF7C2D85A4C7DAB1BD17DE0C6B02D"/>
    <w:rsid w:val="00C57424"/>
  </w:style>
  <w:style w:type="paragraph" w:customStyle="1" w:styleId="D1EC33D13AD84E2AA38AEA7636E6D046">
    <w:name w:val="D1EC33D13AD84E2AA38AEA7636E6D046"/>
    <w:rsid w:val="00C57424"/>
  </w:style>
  <w:style w:type="paragraph" w:customStyle="1" w:styleId="A43FF79D39994AAF98EA5D11085DB546">
    <w:name w:val="A43FF79D39994AAF98EA5D11085DB546"/>
    <w:rsid w:val="00C57424"/>
  </w:style>
  <w:style w:type="paragraph" w:customStyle="1" w:styleId="3BBDB2F8B9A34A9083610214E2F9A015">
    <w:name w:val="3BBDB2F8B9A34A9083610214E2F9A015"/>
    <w:rsid w:val="00C57424"/>
  </w:style>
  <w:style w:type="paragraph" w:customStyle="1" w:styleId="CC1B10FE6DF44E8FB13033648C583CE7">
    <w:name w:val="CC1B10FE6DF44E8FB13033648C583CE7"/>
    <w:rsid w:val="00C57424"/>
  </w:style>
  <w:style w:type="paragraph" w:customStyle="1" w:styleId="B7D167CB30F34393852D60808EE13F6D">
    <w:name w:val="B7D167CB30F34393852D60808EE13F6D"/>
    <w:rsid w:val="00C57424"/>
  </w:style>
  <w:style w:type="paragraph" w:customStyle="1" w:styleId="FE576C7C951A4258B9F68D31ABBB5C50">
    <w:name w:val="FE576C7C951A4258B9F68D31ABBB5C50"/>
    <w:rsid w:val="00C57424"/>
  </w:style>
  <w:style w:type="paragraph" w:customStyle="1" w:styleId="21B8949F17AC4556B8D3741560F921A2">
    <w:name w:val="21B8949F17AC4556B8D3741560F921A2"/>
    <w:rsid w:val="00C57424"/>
  </w:style>
  <w:style w:type="paragraph" w:customStyle="1" w:styleId="CA96AD3EAE9C43A89F6529D46D7C10CE">
    <w:name w:val="CA96AD3EAE9C43A89F6529D46D7C10CE"/>
    <w:rsid w:val="00C57424"/>
  </w:style>
  <w:style w:type="paragraph" w:customStyle="1" w:styleId="C626AF5F65724517A4D8BF1D9CB19711">
    <w:name w:val="C626AF5F65724517A4D8BF1D9CB19711"/>
    <w:rsid w:val="00C57424"/>
  </w:style>
  <w:style w:type="paragraph" w:customStyle="1" w:styleId="17C8611B20A749CEBEF2FA99A7F17E8A">
    <w:name w:val="17C8611B20A749CEBEF2FA99A7F17E8A"/>
    <w:rsid w:val="00C574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424"/>
    <w:rPr>
      <w:color w:val="808080"/>
    </w:rPr>
  </w:style>
  <w:style w:type="paragraph" w:customStyle="1" w:styleId="87A64A0965554A2690CBE004009BC6EC">
    <w:name w:val="87A64A0965554A2690CBE004009BC6EC"/>
    <w:rsid w:val="00C57424"/>
  </w:style>
  <w:style w:type="paragraph" w:customStyle="1" w:styleId="A06E08B0E19C4146BA782C6DBA3E37EE">
    <w:name w:val="A06E08B0E19C4146BA782C6DBA3E37EE"/>
    <w:rsid w:val="00C57424"/>
  </w:style>
  <w:style w:type="paragraph" w:customStyle="1" w:styleId="577B90C08027418F8C0C8B44A1D811C0">
    <w:name w:val="577B90C08027418F8C0C8B44A1D811C0"/>
    <w:rsid w:val="00C57424"/>
  </w:style>
  <w:style w:type="paragraph" w:customStyle="1" w:styleId="D82A8BE8291D49FB95C059EE41288FA5">
    <w:name w:val="D82A8BE8291D49FB95C059EE41288FA5"/>
    <w:rsid w:val="00C57424"/>
  </w:style>
  <w:style w:type="paragraph" w:customStyle="1" w:styleId="6558411A206B4EC28F653D7A50811F16">
    <w:name w:val="6558411A206B4EC28F653D7A50811F16"/>
    <w:rsid w:val="00C57424"/>
  </w:style>
  <w:style w:type="paragraph" w:customStyle="1" w:styleId="15E943A665BB4D4381FCF9A657DFFBE2">
    <w:name w:val="15E943A665BB4D4381FCF9A657DFFBE2"/>
    <w:rsid w:val="00C57424"/>
  </w:style>
  <w:style w:type="paragraph" w:customStyle="1" w:styleId="300CF7C2D85A4C7DAB1BD17DE0C6B02D">
    <w:name w:val="300CF7C2D85A4C7DAB1BD17DE0C6B02D"/>
    <w:rsid w:val="00C57424"/>
  </w:style>
  <w:style w:type="paragraph" w:customStyle="1" w:styleId="D1EC33D13AD84E2AA38AEA7636E6D046">
    <w:name w:val="D1EC33D13AD84E2AA38AEA7636E6D046"/>
    <w:rsid w:val="00C57424"/>
  </w:style>
  <w:style w:type="paragraph" w:customStyle="1" w:styleId="A43FF79D39994AAF98EA5D11085DB546">
    <w:name w:val="A43FF79D39994AAF98EA5D11085DB546"/>
    <w:rsid w:val="00C57424"/>
  </w:style>
  <w:style w:type="paragraph" w:customStyle="1" w:styleId="3BBDB2F8B9A34A9083610214E2F9A015">
    <w:name w:val="3BBDB2F8B9A34A9083610214E2F9A015"/>
    <w:rsid w:val="00C57424"/>
  </w:style>
  <w:style w:type="paragraph" w:customStyle="1" w:styleId="CC1B10FE6DF44E8FB13033648C583CE7">
    <w:name w:val="CC1B10FE6DF44E8FB13033648C583CE7"/>
    <w:rsid w:val="00C57424"/>
  </w:style>
  <w:style w:type="paragraph" w:customStyle="1" w:styleId="B7D167CB30F34393852D60808EE13F6D">
    <w:name w:val="B7D167CB30F34393852D60808EE13F6D"/>
    <w:rsid w:val="00C57424"/>
  </w:style>
  <w:style w:type="paragraph" w:customStyle="1" w:styleId="FE576C7C951A4258B9F68D31ABBB5C50">
    <w:name w:val="FE576C7C951A4258B9F68D31ABBB5C50"/>
    <w:rsid w:val="00C57424"/>
  </w:style>
  <w:style w:type="paragraph" w:customStyle="1" w:styleId="21B8949F17AC4556B8D3741560F921A2">
    <w:name w:val="21B8949F17AC4556B8D3741560F921A2"/>
    <w:rsid w:val="00C57424"/>
  </w:style>
  <w:style w:type="paragraph" w:customStyle="1" w:styleId="CA96AD3EAE9C43A89F6529D46D7C10CE">
    <w:name w:val="CA96AD3EAE9C43A89F6529D46D7C10CE"/>
    <w:rsid w:val="00C57424"/>
  </w:style>
  <w:style w:type="paragraph" w:customStyle="1" w:styleId="C626AF5F65724517A4D8BF1D9CB19711">
    <w:name w:val="C626AF5F65724517A4D8BF1D9CB19711"/>
    <w:rsid w:val="00C57424"/>
  </w:style>
  <w:style w:type="paragraph" w:customStyle="1" w:styleId="17C8611B20A749CEBEF2FA99A7F17E8A">
    <w:name w:val="17C8611B20A749CEBEF2FA99A7F17E8A"/>
    <w:rsid w:val="00C57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IMACLEAN</cp:lastModifiedBy>
  <cp:revision>4</cp:revision>
  <dcterms:created xsi:type="dcterms:W3CDTF">2016-11-24T10:01:00Z</dcterms:created>
  <dcterms:modified xsi:type="dcterms:W3CDTF">2016-11-30T07:55:00Z</dcterms:modified>
</cp:coreProperties>
</file>